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78" w:rsidRPr="00E6652E" w:rsidRDefault="00F03778" w:rsidP="00BC1339">
      <w:pPr>
        <w:jc w:val="center"/>
        <w:rPr>
          <w:b/>
          <w:bCs/>
          <w:sz w:val="18"/>
          <w:szCs w:val="18"/>
          <w:lang w:val="ru-RU"/>
        </w:rPr>
      </w:pPr>
      <w:bookmarkStart w:id="0" w:name="bookmark0"/>
      <w:bookmarkStart w:id="1" w:name="bookmark1"/>
      <w:r w:rsidRPr="00E6652E">
        <w:rPr>
          <w:b/>
          <w:bCs/>
          <w:sz w:val="18"/>
          <w:szCs w:val="18"/>
          <w:lang w:val="ru-RU" w:eastAsia="ru-RU"/>
        </w:rPr>
        <w:t xml:space="preserve">2.4G </w:t>
      </w:r>
      <w:r w:rsidRPr="00B053CC">
        <w:rPr>
          <w:b/>
          <w:sz w:val="20"/>
          <w:szCs w:val="20"/>
          <w:lang w:val="ru-RU"/>
        </w:rPr>
        <w:t>АЭРО</w:t>
      </w:r>
      <w:r w:rsidRPr="00B053CC">
        <w:rPr>
          <w:b/>
          <w:bCs/>
          <w:sz w:val="20"/>
          <w:szCs w:val="20"/>
          <w:lang w:val="ru-RU" w:eastAsia="ru-RU"/>
        </w:rPr>
        <w:t>МЫШЬ</w:t>
      </w:r>
      <w:r w:rsidRPr="00E6652E">
        <w:rPr>
          <w:b/>
          <w:bCs/>
          <w:sz w:val="18"/>
          <w:szCs w:val="18"/>
          <w:lang w:val="ru-RU" w:eastAsia="ru-RU"/>
        </w:rPr>
        <w:t xml:space="preserve"> - ПУЛЬТ ДИСТАНЦИОННОГО УПРАВЛЕНИЯ</w:t>
      </w:r>
      <w:bookmarkEnd w:id="0"/>
      <w:bookmarkEnd w:id="1"/>
    </w:p>
    <w:tbl>
      <w:tblPr>
        <w:tblOverlap w:val="nev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33"/>
        <w:gridCol w:w="5133"/>
        <w:gridCol w:w="5134"/>
      </w:tblGrid>
      <w:tr w:rsidR="00F03778" w:rsidRPr="00B053CC" w:rsidTr="00BC1339">
        <w:trPr>
          <w:trHeight w:val="20"/>
        </w:trPr>
        <w:tc>
          <w:tcPr>
            <w:tcW w:w="5133" w:type="dxa"/>
            <w:shd w:val="clear" w:color="auto" w:fill="FFFFFF"/>
          </w:tcPr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1. Схема изделия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85280D">
              <w:rPr>
                <w:noProof/>
                <w:sz w:val="18"/>
                <w:szCs w:val="18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80pt;height:206.25pt;visibility:visible">
                  <v:imagedata r:id="rId4" o:title=""/>
                </v:shape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20"/>
              <w:gridCol w:w="2189"/>
            </w:tblGrid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 xml:space="preserve">POWER 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ПИТАНИЕ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LED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Светодиод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mall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mallCaps/>
                      <w:sz w:val="18"/>
                      <w:szCs w:val="18"/>
                      <w:lang w:val="ru-RU"/>
                    </w:rPr>
                    <w:t xml:space="preserve">MENU 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mall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mallCaps/>
                      <w:sz w:val="18"/>
                      <w:szCs w:val="18"/>
                      <w:lang w:val="ru-RU"/>
                    </w:rPr>
                    <w:t>МЕНЮ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RETURN ("НАЗАД")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НАЗАД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VOL.+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caps/>
                      <w:sz w:val="18"/>
                      <w:szCs w:val="18"/>
                      <w:lang w:val="ru-RU"/>
                    </w:rPr>
                    <w:t>Громк.+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VOL.-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caps/>
                      <w:sz w:val="18"/>
                      <w:szCs w:val="18"/>
                      <w:lang w:val="ru-RU"/>
                    </w:rPr>
                    <w:t>Громк.-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caps/>
                      <w:sz w:val="18"/>
                      <w:szCs w:val="18"/>
                      <w:lang w:val="ru-RU"/>
                    </w:rPr>
                    <w:t>Previous page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ПРЕДЫДУЩАЯ СТРАНИЦА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caps/>
                      <w:sz w:val="18"/>
                      <w:szCs w:val="18"/>
                      <w:lang w:val="ru-RU"/>
                    </w:rPr>
                    <w:t>Next page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СЛЕДУЮЩАЯ СТРАНИЦА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 xml:space="preserve">MUTE 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ОТКЛЮЧЕНИЯ ЗВУКА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caps/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caps/>
                      <w:sz w:val="18"/>
                      <w:szCs w:val="18"/>
                      <w:lang w:val="ru-RU"/>
                    </w:rPr>
                    <w:t>Cursor lock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БЛОКИРОВКА КУР</w:t>
                  </w:r>
                  <w:bookmarkStart w:id="2" w:name="_GoBack"/>
                  <w:bookmarkEnd w:id="2"/>
                  <w:r w:rsidRPr="0085280D">
                    <w:rPr>
                      <w:sz w:val="18"/>
                      <w:szCs w:val="18"/>
                      <w:lang w:val="ru-RU"/>
                    </w:rPr>
                    <w:t>СОРА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BC1339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2.4G/IR</w:t>
                  </w:r>
                  <w:r w:rsidRPr="0085280D">
                    <w:rPr>
                      <w:caps/>
                      <w:sz w:val="18"/>
                      <w:szCs w:val="18"/>
                      <w:lang w:val="ru-RU"/>
                    </w:rPr>
                    <w:t xml:space="preserve"> switch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ПЕРЕКЛЮЧЕНИЕ 2.4G/ИК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6A3593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 xml:space="preserve">VOICE SWITCH 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ГОЛОСОВОЙ ПЕРЕКЛЮЧАТЕЛЬ</w:t>
                  </w:r>
                </w:p>
              </w:tc>
            </w:tr>
            <w:tr w:rsidR="00F03778" w:rsidRPr="00B053CC" w:rsidTr="0085280D"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6A3593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 xml:space="preserve">HOME 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778" w:rsidRPr="0085280D" w:rsidRDefault="00F03778" w:rsidP="0039295E">
                  <w:pPr>
                    <w:rPr>
                      <w:sz w:val="18"/>
                      <w:szCs w:val="18"/>
                      <w:lang w:val="ru-RU"/>
                    </w:rPr>
                  </w:pPr>
                  <w:r w:rsidRPr="0085280D">
                    <w:rPr>
                      <w:sz w:val="18"/>
                      <w:szCs w:val="18"/>
                      <w:lang w:val="ru-RU"/>
                    </w:rPr>
                    <w:t>НА ГЛАВНЫЙ ЭКРАН</w:t>
                  </w:r>
                </w:p>
              </w:tc>
            </w:tr>
          </w:tbl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b/>
                <w:sz w:val="18"/>
                <w:szCs w:val="18"/>
                <w:lang w:val="ru-RU"/>
              </w:rPr>
            </w:pPr>
            <w:r w:rsidRPr="00E6652E">
              <w:rPr>
                <w:b/>
                <w:sz w:val="18"/>
                <w:szCs w:val="18"/>
                <w:lang w:val="ru-RU"/>
              </w:rPr>
              <w:t>2. Инструкции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(1) Сопряжение: вставьте приемник в интерфейс USB, нажмите клавишу «OK» и «TV» на пульте дистанционного управления, пока светодиод не загорится примерно через 3 секунды, затем отпустите кнопку. Индикатор начинает мигать, что указывает на то, что пульт ДУ находится в режиме сопряжения. Перемещение мыши означает успешное сопряжение.</w:t>
            </w:r>
          </w:p>
        </w:tc>
        <w:tc>
          <w:tcPr>
            <w:tcW w:w="5133" w:type="dxa"/>
            <w:shd w:val="clear" w:color="auto" w:fill="FFFFFF"/>
          </w:tcPr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(2)</w:t>
            </w:r>
            <w:r w:rsidRPr="00E6652E">
              <w:rPr>
                <w:sz w:val="18"/>
                <w:szCs w:val="18"/>
                <w:lang w:val="ru-RU"/>
              </w:rPr>
              <w:tab/>
              <w:t>Назначение клавиш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НА ГЛАВНЫЙ ЭКРАН: После входа в подменю можно вернуться непосредственно в исходное главное меню. НАЗАД: Нажмите клавишу Return (Возврат), чтобы перевести устройство в предыдущий интерфейс.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БЛОКИРОВКА КУРСОРА: Короткое нажатие блокирует курсор, а затем возвращает состояние курсора.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Инфракрасный переключатель телевизора без 2.4G.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(3)</w:t>
            </w:r>
            <w:r w:rsidRPr="00E6652E">
              <w:rPr>
                <w:sz w:val="18"/>
                <w:szCs w:val="18"/>
                <w:lang w:val="ru-RU"/>
              </w:rPr>
              <w:tab/>
              <w:t>Голосовая кнопка: нажмите и удерживайте клавишу</w:t>
            </w:r>
            <w:r w:rsidRPr="0085280D">
              <w:rPr>
                <w:noProof/>
                <w:sz w:val="18"/>
                <w:szCs w:val="18"/>
                <w:lang w:val="ru-RU" w:eastAsia="ru-RU"/>
              </w:rPr>
              <w:pict>
                <v:shape id="Рисунок 3" o:spid="_x0000_i1026" type="#_x0000_t75" style="width:18pt;height:9pt;visibility:visible">
                  <v:imagedata r:id="rId5" o:title=""/>
                </v:shape>
              </w:pict>
            </w:r>
            <w:r w:rsidRPr="00E6652E">
              <w:rPr>
                <w:sz w:val="18"/>
                <w:szCs w:val="18"/>
                <w:lang w:val="ru-RU"/>
              </w:rPr>
              <w:t>, откройте голосовой канал, отпустите кнопку, закройте голосовой канал.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b/>
                <w:sz w:val="18"/>
                <w:szCs w:val="18"/>
                <w:lang w:val="ru-RU"/>
              </w:rPr>
            </w:pPr>
            <w:r w:rsidRPr="00E6652E">
              <w:rPr>
                <w:b/>
                <w:sz w:val="18"/>
                <w:szCs w:val="18"/>
                <w:lang w:val="ru-RU"/>
              </w:rPr>
              <w:t>3. Пример статуса работы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(1)</w:t>
            </w:r>
            <w:r w:rsidRPr="00E6652E">
              <w:rPr>
                <w:sz w:val="18"/>
                <w:szCs w:val="18"/>
                <w:lang w:val="ru-RU"/>
              </w:rPr>
              <w:tab/>
              <w:t>После того, как пульт дистанционного управления сопряжен с терминальным оборудованием, загорится светодиод после нажатия кнопки, прекратите нажатие.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(2)</w:t>
            </w:r>
            <w:r w:rsidRPr="00E6652E">
              <w:rPr>
                <w:sz w:val="18"/>
                <w:szCs w:val="18"/>
                <w:lang w:val="ru-RU"/>
              </w:rPr>
              <w:tab/>
              <w:t>Регулирование скорости курсора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1. От медленного к быстрому: Нажмите одновременно кнопки «HOME» и «VOL+», при этом скорость указателя курсора будет выше.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2. От быстрого к медленному: Нажмите одновременно кнопки «HOME» и «VOL-», при этом скорость указателя курсора будет ниже.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(3)</w:t>
            </w:r>
            <w:r w:rsidRPr="00E6652E">
              <w:rPr>
                <w:sz w:val="18"/>
                <w:szCs w:val="18"/>
                <w:lang w:val="ru-RU"/>
              </w:rPr>
              <w:tab/>
              <w:t>Инфракрасное программирование: Пример для программирования кнопки TV «POWER» (ПИТАНИЕ)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 xml:space="preserve">1 Сначала коротко нажмите TV, переведите </w:t>
            </w:r>
            <w:r w:rsidRPr="00B053CC">
              <w:rPr>
                <w:sz w:val="20"/>
                <w:szCs w:val="20"/>
                <w:lang w:val="ru-RU"/>
              </w:rPr>
              <w:t>аэромышь</w:t>
            </w:r>
            <w:r w:rsidRPr="00E6652E">
              <w:rPr>
                <w:sz w:val="18"/>
                <w:szCs w:val="18"/>
                <w:lang w:val="ru-RU"/>
              </w:rPr>
              <w:t xml:space="preserve"> в инфракрасный режим и светодиод погаснет.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 xml:space="preserve">2 Удерживайте нажатой кнопку TV, светодиодный индикатор будет быстро мигать, затем замедляясь, </w:t>
            </w:r>
            <w:r w:rsidRPr="00B053CC">
              <w:rPr>
                <w:sz w:val="20"/>
                <w:szCs w:val="20"/>
                <w:lang w:val="ru-RU"/>
              </w:rPr>
              <w:t xml:space="preserve"> аэромышь</w:t>
            </w:r>
            <w:r w:rsidRPr="00E6652E">
              <w:rPr>
                <w:sz w:val="18"/>
                <w:szCs w:val="18"/>
                <w:lang w:val="ru-RU"/>
              </w:rPr>
              <w:t xml:space="preserve"> перейдет в режим программирования.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 xml:space="preserve">3 После совмещения инфракрасного передатчика </w:t>
            </w:r>
            <w:r w:rsidRPr="00B053CC">
              <w:rPr>
                <w:sz w:val="20"/>
                <w:szCs w:val="20"/>
                <w:lang w:val="ru-RU"/>
              </w:rPr>
              <w:t>аэромыши</w:t>
            </w:r>
            <w:r w:rsidRPr="00E6652E">
              <w:rPr>
                <w:sz w:val="18"/>
                <w:szCs w:val="18"/>
                <w:lang w:val="ru-RU"/>
              </w:rPr>
              <w:t xml:space="preserve"> и пульта дистанционного управления TV, нажмите кнопку «POWER» на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пульте дистанционного управления ТВ, когда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053CC">
              <w:rPr>
                <w:sz w:val="20"/>
                <w:szCs w:val="20"/>
                <w:lang w:val="ru-RU"/>
              </w:rPr>
              <w:t>аэромышь</w:t>
            </w:r>
            <w:r w:rsidRPr="00E6652E">
              <w:rPr>
                <w:sz w:val="18"/>
                <w:szCs w:val="18"/>
                <w:lang w:val="ru-RU"/>
              </w:rPr>
              <w:t xml:space="preserve"> получит значение кода дистанционного управления ТВ, светодиод будет светиться ярким в течение длительного времени.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 xml:space="preserve">4 Затем нажмите кнопки для программирования на </w:t>
            </w:r>
            <w:r w:rsidRPr="00B053CC">
              <w:rPr>
                <w:sz w:val="20"/>
                <w:szCs w:val="20"/>
                <w:lang w:val="ru-RU"/>
              </w:rPr>
              <w:t>аэромыши</w:t>
            </w:r>
            <w:r w:rsidRPr="00E6652E"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5134" w:type="dxa"/>
            <w:shd w:val="clear" w:color="auto" w:fill="FFFFFF"/>
          </w:tcPr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B053CC">
              <w:rPr>
                <w:sz w:val="20"/>
                <w:szCs w:val="20"/>
                <w:lang w:val="ru-RU"/>
              </w:rPr>
              <w:t>когда аэромышь</w:t>
            </w:r>
            <w:r w:rsidRPr="00E6652E">
              <w:rPr>
                <w:sz w:val="18"/>
                <w:szCs w:val="18"/>
                <w:lang w:val="ru-RU"/>
              </w:rPr>
              <w:t xml:space="preserve"> получит значение кода, светодиод возобновит замедленное мерцание, что позволит понять, что программирование завершено успешно. 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5 После успешного завершения программирования нажмите клавишу TV, выйдите из режима программирования, и красный индикатор погаснет, выключившись.</w:t>
            </w:r>
          </w:p>
          <w:p w:rsidR="00F03778" w:rsidRPr="00E6652E" w:rsidRDefault="00F03778" w:rsidP="00BC1339">
            <w:pPr>
              <w:rPr>
                <w:b/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b/>
                <w:sz w:val="18"/>
                <w:szCs w:val="18"/>
                <w:lang w:val="ru-RU"/>
              </w:rPr>
            </w:pPr>
            <w:r w:rsidRPr="00E6652E">
              <w:rPr>
                <w:b/>
                <w:sz w:val="18"/>
                <w:szCs w:val="18"/>
                <w:lang w:val="ru-RU"/>
              </w:rPr>
              <w:t>4. Инструкции по эксплуатации клавиатуры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85280D">
              <w:rPr>
                <w:noProof/>
                <w:sz w:val="18"/>
                <w:szCs w:val="18"/>
                <w:lang w:val="ru-RU" w:eastAsia="ru-RU"/>
              </w:rPr>
              <w:pict>
                <v:shape id="Рисунок 2" o:spid="_x0000_i1027" type="#_x0000_t75" style="width:192.75pt;height:60.75pt;visibility:visible">
                  <v:imagedata r:id="rId6" o:title=""/>
                </v:shape>
              </w:pic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 xml:space="preserve">Клавиатура состоит из 38 клавиш. 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 xml:space="preserve">Возврат: Удаление предыдущего символа </w:t>
            </w:r>
          </w:p>
          <w:p w:rsidR="00F03778" w:rsidRPr="00B053CC" w:rsidRDefault="00F03778" w:rsidP="00BC1339">
            <w:pPr>
              <w:rPr>
                <w:sz w:val="18"/>
                <w:szCs w:val="18"/>
              </w:rPr>
            </w:pPr>
            <w:r w:rsidRPr="00B053CC">
              <w:rPr>
                <w:sz w:val="18"/>
                <w:szCs w:val="18"/>
              </w:rPr>
              <w:t>CAPS: Caps Lock («</w:t>
            </w:r>
            <w:r w:rsidRPr="00E6652E">
              <w:rPr>
                <w:sz w:val="18"/>
                <w:szCs w:val="18"/>
                <w:lang w:val="ru-RU"/>
              </w:rPr>
              <w:t>Заглавные</w:t>
            </w:r>
            <w:r w:rsidRPr="00B053CC">
              <w:rPr>
                <w:sz w:val="18"/>
                <w:szCs w:val="18"/>
              </w:rPr>
              <w:t xml:space="preserve"> </w:t>
            </w:r>
            <w:r w:rsidRPr="00E6652E">
              <w:rPr>
                <w:sz w:val="18"/>
                <w:szCs w:val="18"/>
                <w:lang w:val="ru-RU"/>
              </w:rPr>
              <w:t>буквы</w:t>
            </w:r>
            <w:r w:rsidRPr="00B053CC">
              <w:rPr>
                <w:sz w:val="18"/>
                <w:szCs w:val="18"/>
              </w:rPr>
              <w:t xml:space="preserve">») </w:t>
            </w:r>
          </w:p>
          <w:p w:rsidR="00F03778" w:rsidRPr="00B053CC" w:rsidRDefault="00F03778" w:rsidP="00BC1339">
            <w:pPr>
              <w:rPr>
                <w:sz w:val="18"/>
                <w:szCs w:val="18"/>
              </w:rPr>
            </w:pPr>
            <w:r w:rsidRPr="00B053CC">
              <w:rPr>
                <w:sz w:val="18"/>
                <w:szCs w:val="18"/>
              </w:rPr>
              <w:t>ENTER («</w:t>
            </w:r>
            <w:r w:rsidRPr="00E6652E">
              <w:rPr>
                <w:sz w:val="18"/>
                <w:szCs w:val="18"/>
                <w:lang w:val="ru-RU"/>
              </w:rPr>
              <w:t>ВВОД</w:t>
            </w:r>
            <w:r w:rsidRPr="00B053CC">
              <w:rPr>
                <w:sz w:val="18"/>
                <w:szCs w:val="18"/>
              </w:rPr>
              <w:t>»): Confirm the operation («</w:t>
            </w:r>
            <w:r w:rsidRPr="00E6652E">
              <w:rPr>
                <w:sz w:val="18"/>
                <w:szCs w:val="18"/>
                <w:lang w:val="ru-RU"/>
              </w:rPr>
              <w:t>Подтвердить</w:t>
            </w:r>
            <w:r w:rsidRPr="00B053CC">
              <w:rPr>
                <w:sz w:val="18"/>
                <w:szCs w:val="18"/>
              </w:rPr>
              <w:t xml:space="preserve"> </w:t>
            </w:r>
            <w:r w:rsidRPr="00E6652E">
              <w:rPr>
                <w:sz w:val="18"/>
                <w:szCs w:val="18"/>
                <w:lang w:val="ru-RU"/>
              </w:rPr>
              <w:t>операцию</w:t>
            </w:r>
            <w:r w:rsidRPr="00B053CC">
              <w:rPr>
                <w:sz w:val="18"/>
                <w:szCs w:val="18"/>
              </w:rPr>
              <w:t xml:space="preserve">») 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SPACE: Spacebar («Пробел»)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ALT: Переключение цифровых символов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b/>
                <w:sz w:val="18"/>
                <w:szCs w:val="18"/>
                <w:lang w:val="ru-RU"/>
              </w:rPr>
            </w:pPr>
            <w:r w:rsidRPr="00E6652E">
              <w:rPr>
                <w:b/>
                <w:sz w:val="18"/>
                <w:szCs w:val="18"/>
                <w:lang w:val="ru-RU"/>
              </w:rPr>
              <w:t>5. Технические характеристики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Передача и управление: 2.4G радиочастотная беспроводная техника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Датчик: 3-Гиро + 3-Гсенсор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Количество кнопок: 81 кнопка.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Расстояние дистанционного управления: ≥10 метров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Тип батареи: Две 7 батарей (AAA*2)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Потребление энергии аппаратом: Ток менее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10 мА в рабочем состоянии без голоса, в голосовом режиме ток менее 15 мА.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Потребление энергии в режиме ожидания: в соответствии с европейским экологическим стандартом «Energy star» Материал для защиты окружающей среды: Резина и силикон</w:t>
            </w:r>
          </w:p>
          <w:p w:rsidR="00F03778" w:rsidRPr="00E6652E" w:rsidRDefault="00F03778" w:rsidP="00BC1339">
            <w:pPr>
              <w:rPr>
                <w:sz w:val="18"/>
                <w:szCs w:val="18"/>
                <w:lang w:val="ru-RU"/>
              </w:rPr>
            </w:pPr>
            <w:r w:rsidRPr="00E6652E">
              <w:rPr>
                <w:sz w:val="18"/>
                <w:szCs w:val="18"/>
                <w:lang w:val="ru-RU"/>
              </w:rPr>
              <w:t>Наружный цвет: Черный, размер: 172*52*19мм (толщина с двух сторон всего 10 мм) Вес прибора: Около 100 г</w:t>
            </w:r>
          </w:p>
        </w:tc>
      </w:tr>
    </w:tbl>
    <w:p w:rsidR="00F03778" w:rsidRPr="00E6652E" w:rsidRDefault="00F03778">
      <w:pPr>
        <w:rPr>
          <w:sz w:val="18"/>
          <w:szCs w:val="18"/>
          <w:lang w:val="ru-RU"/>
        </w:rPr>
      </w:pPr>
    </w:p>
    <w:sectPr w:rsidR="00F03778" w:rsidRPr="00E6652E" w:rsidSect="00BC1339">
      <w:type w:val="continuous"/>
      <w:pgSz w:w="16840" w:h="11909" w:orient="landscape"/>
      <w:pgMar w:top="426" w:right="720" w:bottom="426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81"/>
  <w:drawingGridVerticalSpacing w:val="181"/>
  <w:characterSpacingControl w:val="compressPunctuation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C43"/>
    <w:rsid w:val="0039295E"/>
    <w:rsid w:val="00406F99"/>
    <w:rsid w:val="006A3593"/>
    <w:rsid w:val="0085280D"/>
    <w:rsid w:val="009712E7"/>
    <w:rsid w:val="009F3AF4"/>
    <w:rsid w:val="00B053CC"/>
    <w:rsid w:val="00BC1339"/>
    <w:rsid w:val="00E6652E"/>
    <w:rsid w:val="00E76C43"/>
    <w:rsid w:val="00F0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F4"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712E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2E7"/>
    <w:rPr>
      <w:rFonts w:ascii="Lucida Grande CY" w:hAnsi="Lucida Grande CY" w:cs="Lucida Grande CY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526</Words>
  <Characters>3003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Service Inv\Crd (EMAIL or printing)</dc:title>
  <dc:subject/>
  <dc:creator>chrislee</dc:creator>
  <cp:keywords/>
  <dc:description/>
  <cp:lastModifiedBy>root</cp:lastModifiedBy>
  <cp:revision>2</cp:revision>
  <dcterms:created xsi:type="dcterms:W3CDTF">2019-10-08T11:19:00Z</dcterms:created>
  <dcterms:modified xsi:type="dcterms:W3CDTF">2019-10-08T11:19:00Z</dcterms:modified>
</cp:coreProperties>
</file>